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F7" w:rsidRPr="00F666BE" w:rsidRDefault="00F666BE" w:rsidP="004246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spellStart"/>
      <w:r w:rsidRPr="00F666BE">
        <w:rPr>
          <w:rFonts w:ascii="Times New Roman" w:hAnsi="Times New Roman" w:cs="Times New Roman"/>
          <w:b/>
          <w:color w:val="002060"/>
          <w:sz w:val="36"/>
          <w:szCs w:val="36"/>
        </w:rPr>
        <w:t>Т</w:t>
      </w:r>
      <w:r w:rsidR="004246A3" w:rsidRPr="00F666BE">
        <w:rPr>
          <w:rFonts w:ascii="Times New Roman" w:hAnsi="Times New Roman" w:cs="Times New Roman"/>
          <w:b/>
          <w:color w:val="002060"/>
          <w:sz w:val="36"/>
          <w:szCs w:val="36"/>
        </w:rPr>
        <w:t>оксокароз</w:t>
      </w:r>
      <w:proofErr w:type="spellEnd"/>
    </w:p>
    <w:p w:rsidR="00F666BE" w:rsidRPr="004246A3" w:rsidRDefault="00F666BE" w:rsidP="004246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46A3" w:rsidRDefault="004246A3" w:rsidP="00F666B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Токсокароз</w:t>
      </w:r>
      <w:proofErr w:type="spellEnd"/>
      <w:r w:rsidRPr="00424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опасный гельминтоз</w:t>
      </w:r>
      <w:r w:rsidR="00D36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В настоящее время люди все чаще стали заводить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в своих домах, квартирах. В процессе общения со своими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питомцами человек забывает об опасности, которую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представляют паразиты этих животных.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Особого внимания заслуживает </w:t>
      </w:r>
      <w:proofErr w:type="spellStart"/>
      <w:r w:rsidRPr="00424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токсокароз</w:t>
      </w:r>
      <w:proofErr w:type="spellEnd"/>
      <w:r w:rsidRPr="00424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вызываемый личинками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токсокар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>, протекающий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выраженными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аллергозами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>, поражением внутренних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органов, глаз и другими серьезными нарушениями здоровья.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6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Ежегодно в Нижегородской области регистрируется около 100 случаев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токсокарозом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>. Не составляет исключение и Богородский район: в 2015году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зарегистрировано 2 случая заболевания, в 2016г.- 4 случая. Все заболевшие - это дети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возрасте от 3,5лет до 8лет, проживающие в г. Богородске и Богородском районе.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6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Возбудитель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токсокароза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группе круглых червей. Основными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  <w:t>переносчиками этих паразитов являются представители семейства псовых и кошачьих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(кошки, собаки, волки, лисицы, песцы). Попадание яиц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токсокар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 во внешнюю среду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происходит с испражнениями животного. Особую опасность в этом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представляют бездомные, бродячие животные.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Созревшие яйца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токсокар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 сохраняются в почве в жизнеспособном состоянии долгие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  <w:t>годы. Заражение человека происходит при заглатывании яиц паразитов через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  <w:t>загрязненные руки, немытые овощи, столовую зелень, шерсть животных, при контакте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почвой. Выявлена широкая распространенность инвазии среди некоторых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профессиональных групп населения (ветеринары, заводчики собак, работники зоопарков,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автоводители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>, рабочие коммунального хозяйства, продавцы овощных магазинов,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садоводы, дачники). От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токсокар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 страдают и жители дворов, где выгуливают собак.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6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Токсокарозом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 чаще болеют дети, чем взрослые.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В организме человека из яиц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токсокар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>, попавших в желудочно-кишечный тракт,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вылупляются личинки, которые с током крови разносятся по органам и тканям.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Клинические проявления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токсокароза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разнообразны, поскольку могут поражаться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>многие органы и системы.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46A3" w:rsidRPr="004246A3" w:rsidRDefault="00F666BE" w:rsidP="00F666B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заражения </w:t>
      </w:r>
      <w:proofErr w:type="spellStart"/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t>токсокарозом</w:t>
      </w:r>
      <w:proofErr w:type="spellEnd"/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знать и соблюдать простые</w:t>
      </w:r>
      <w:r w:rsidR="00424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t>правила:</w:t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br/>
        <w:t>-избегать тесного контакта с собаками, кошками, особенно бездомными, не</w:t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br/>
        <w:t>допускать игр детей с ними;</w:t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br/>
        <w:t>-соблюдать правила содержания домашних животных, ежегодно проводить их</w:t>
      </w:r>
      <w:r w:rsidR="00424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t>дегельминтизацию;</w:t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br/>
        <w:t>-выгуливать собак вдали от зон отдыха, детских учреждений, детских площадок и</w:t>
      </w:r>
      <w:r w:rsidR="00424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t>убирать следы жизнедеятельности своего питомца;</w:t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br/>
        <w:t>- не оставлять открытыми продукты питания;</w:t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употреблять в пищу немытые ягоды, фрукты, овощи, зелень и другие</w:t>
      </w:r>
      <w:r w:rsidR="004246A3" w:rsidRPr="004246A3">
        <w:rPr>
          <w:rFonts w:ascii="Times New Roman" w:hAnsi="Times New Roman" w:cs="Times New Roman"/>
          <w:color w:val="000000"/>
          <w:sz w:val="28"/>
          <w:szCs w:val="28"/>
        </w:rPr>
        <w:br/>
        <w:t>загрязненные продукты питания;</w:t>
      </w:r>
    </w:p>
    <w:p w:rsidR="00F666BE" w:rsidRDefault="004246A3" w:rsidP="00F666B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6A3">
        <w:rPr>
          <w:rFonts w:ascii="Times New Roman" w:hAnsi="Times New Roman" w:cs="Times New Roman"/>
          <w:color w:val="000000"/>
          <w:sz w:val="28"/>
          <w:szCs w:val="28"/>
        </w:rPr>
        <w:t>- пить только кипяченую или бутилированную воду;</w:t>
      </w:r>
    </w:p>
    <w:p w:rsidR="004246A3" w:rsidRPr="004246A3" w:rsidRDefault="004246A3" w:rsidP="00F666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46A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тщательно мыть руки с мылом после общения с представителями животного </w:t>
      </w:r>
      <w:proofErr w:type="gram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мира,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  <w:t>работы</w:t>
      </w:r>
      <w:proofErr w:type="gramEnd"/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 на огороде, в саду.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  <w:t>- не допускать попадания песка и земли в рот и нос во время игр детей на улице.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  <w:t>А родителям, желающим оградить свое чадо от неприятностей, рекомендуем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  <w:t>ограничить игры маленьких детей в песочницах, если нет уверенности, что песок чистый.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Управление </w:t>
      </w:r>
      <w:proofErr w:type="spellStart"/>
      <w:r w:rsidRPr="004246A3">
        <w:rPr>
          <w:rFonts w:ascii="Times New Roman" w:hAnsi="Times New Roman" w:cs="Times New Roman"/>
          <w:color w:val="000000"/>
          <w:sz w:val="28"/>
          <w:szCs w:val="28"/>
        </w:rPr>
        <w:t>Роспотребнадюра</w:t>
      </w:r>
      <w:proofErr w:type="spellEnd"/>
      <w:r w:rsidRPr="004246A3">
        <w:rPr>
          <w:rFonts w:ascii="Times New Roman" w:hAnsi="Times New Roman" w:cs="Times New Roman"/>
          <w:color w:val="000000"/>
          <w:sz w:val="28"/>
          <w:szCs w:val="28"/>
        </w:rPr>
        <w:t xml:space="preserve"> по Нижегородской области в Автозаводском, Ленинском районах г. Нижнего</w:t>
      </w:r>
      <w:r w:rsidRPr="004246A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246A3" w:rsidRPr="004246A3" w:rsidSect="00F666B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A3"/>
    <w:rsid w:val="004246A3"/>
    <w:rsid w:val="00D36958"/>
    <w:rsid w:val="00EF6FF7"/>
    <w:rsid w:val="00F6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2865-3159-42AC-83D1-CDA17A2F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2017-03-11T14:09:00Z</dcterms:created>
  <dcterms:modified xsi:type="dcterms:W3CDTF">2017-03-11T14:31:00Z</dcterms:modified>
</cp:coreProperties>
</file>